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BB" w:rsidRPr="00BC3A61" w:rsidRDefault="00BC3A61">
      <w:pPr>
        <w:rPr>
          <w:rFonts w:ascii="Arial" w:eastAsiaTheme="majorEastAsia" w:hAnsi="Arial" w:cs="Arial"/>
          <w:b/>
          <w:kern w:val="24"/>
          <w:sz w:val="28"/>
          <w:szCs w:val="28"/>
        </w:rPr>
      </w:pPr>
      <w:r w:rsidRPr="00BC3A61">
        <w:rPr>
          <w:rFonts w:ascii="Arial" w:eastAsiaTheme="majorEastAsia" w:hAnsi="Arial" w:cs="Arial"/>
          <w:b/>
          <w:kern w:val="24"/>
          <w:sz w:val="28"/>
          <w:szCs w:val="28"/>
        </w:rPr>
        <w:t>Grammatica zinsdelen</w:t>
      </w:r>
      <w:r w:rsidRPr="00BC3A61">
        <w:rPr>
          <w:rFonts w:ascii="Arial" w:eastAsiaTheme="majorEastAsia" w:hAnsi="Arial" w:cs="Arial"/>
          <w:b/>
          <w:kern w:val="24"/>
          <w:sz w:val="28"/>
          <w:szCs w:val="28"/>
        </w:rPr>
        <w:t xml:space="preserve"> Blok 2</w:t>
      </w:r>
    </w:p>
    <w:p w:rsidR="00BC3A61" w:rsidRPr="00BC3A61" w:rsidRDefault="00BC3A61" w:rsidP="00BC3A61">
      <w:pPr>
        <w:pStyle w:val="Normaalweb"/>
        <w:spacing w:before="200" w:beforeAutospacing="0" w:after="0" w:afterAutospacing="0" w:line="216" w:lineRule="auto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C3A61">
        <w:rPr>
          <w:rFonts w:ascii="Arial" w:eastAsiaTheme="minorEastAsia" w:hAnsi="Arial" w:cs="Arial"/>
          <w:kern w:val="24"/>
          <w:sz w:val="28"/>
          <w:szCs w:val="28"/>
        </w:rPr>
        <w:t>Persoonsvorm</w:t>
      </w:r>
    </w:p>
    <w:p w:rsidR="00BC3A61" w:rsidRPr="00BC3A61" w:rsidRDefault="00BC3A61" w:rsidP="00BC3A61">
      <w:pPr>
        <w:pStyle w:val="Normaalweb"/>
        <w:spacing w:before="200" w:beforeAutospacing="0" w:after="0" w:afterAutospacing="0" w:line="216" w:lineRule="auto"/>
        <w:textAlignment w:val="baseline"/>
        <w:rPr>
          <w:rFonts w:ascii="Arial" w:eastAsiaTheme="majorEastAsia" w:hAnsi="Arial" w:cs="Arial"/>
          <w:b/>
          <w:bCs/>
          <w:kern w:val="24"/>
          <w:sz w:val="28"/>
          <w:szCs w:val="28"/>
        </w:rPr>
      </w:pPr>
      <w:r w:rsidRPr="00BC3A61">
        <w:rPr>
          <w:rFonts w:ascii="Arial" w:eastAsiaTheme="majorEastAsia" w:hAnsi="Arial" w:cs="Arial"/>
          <w:b/>
          <w:bCs/>
          <w:kern w:val="24"/>
          <w:sz w:val="28"/>
          <w:szCs w:val="28"/>
        </w:rPr>
        <w:t>Wat is een persoonsvorm?</w:t>
      </w:r>
      <w:r w:rsidR="00387237">
        <w:rPr>
          <w:rFonts w:ascii="Arial" w:eastAsiaTheme="majorEastAsia" w:hAnsi="Arial" w:cs="Arial"/>
          <w:b/>
          <w:bCs/>
          <w:kern w:val="24"/>
          <w:sz w:val="28"/>
          <w:szCs w:val="28"/>
        </w:rPr>
        <w:br/>
      </w:r>
    </w:p>
    <w:p w:rsidR="00BC3A61" w:rsidRPr="00BC3A61" w:rsidRDefault="00BC3A61" w:rsidP="00BC3A61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Arial" w:eastAsia="Times New Roman" w:hAnsi="Arial" w:cs="Arial"/>
          <w:sz w:val="28"/>
          <w:szCs w:val="28"/>
          <w:lang w:eastAsia="nl-NL"/>
        </w:rPr>
      </w:pPr>
      <w:r w:rsidRPr="00BC3A61">
        <w:rPr>
          <w:rFonts w:ascii="Arial" w:eastAsiaTheme="minorEastAsia" w:hAnsi="Arial" w:cs="Arial"/>
          <w:kern w:val="24"/>
          <w:sz w:val="28"/>
          <w:szCs w:val="28"/>
          <w:lang w:eastAsia="nl-NL"/>
        </w:rPr>
        <w:t>De persoonsvorm (pv) is altijd een werkwoord.</w:t>
      </w:r>
    </w:p>
    <w:p w:rsidR="00BC3A61" w:rsidRPr="00BC3A61" w:rsidRDefault="00BC3A61" w:rsidP="00387237">
      <w:pPr>
        <w:spacing w:before="200" w:after="0" w:line="192" w:lineRule="auto"/>
        <w:ind w:left="360" w:hanging="360"/>
        <w:rPr>
          <w:rFonts w:ascii="Arial" w:eastAsiaTheme="minorEastAsia" w:hAnsi="Arial" w:cs="Arial"/>
          <w:kern w:val="24"/>
          <w:sz w:val="28"/>
          <w:szCs w:val="28"/>
          <w:lang w:eastAsia="nl-NL"/>
        </w:rPr>
      </w:pPr>
      <w:r w:rsidRPr="00BC3A61">
        <w:rPr>
          <w:rFonts w:ascii="Arial" w:eastAsiaTheme="minorEastAsia" w:hAnsi="Arial" w:cs="Arial"/>
          <w:kern w:val="24"/>
          <w:sz w:val="28"/>
          <w:szCs w:val="28"/>
          <w:lang w:eastAsia="nl-NL"/>
        </w:rPr>
        <w:t xml:space="preserve">           Je kunt de persoonsvorm op de volgende manieren vinden: </w:t>
      </w:r>
      <w:r w:rsidR="00387237">
        <w:rPr>
          <w:rFonts w:ascii="Arial" w:eastAsiaTheme="minorEastAsia" w:hAnsi="Arial" w:cs="Arial"/>
          <w:kern w:val="24"/>
          <w:sz w:val="28"/>
          <w:szCs w:val="28"/>
          <w:lang w:eastAsia="nl-NL"/>
        </w:rPr>
        <w:br/>
      </w:r>
    </w:p>
    <w:p w:rsidR="00BC3A61" w:rsidRPr="00BC3A61" w:rsidRDefault="00BC3A61" w:rsidP="00BC3A61">
      <w:pPr>
        <w:numPr>
          <w:ilvl w:val="0"/>
          <w:numId w:val="2"/>
        </w:numPr>
        <w:spacing w:after="0" w:line="192" w:lineRule="auto"/>
        <w:ind w:left="1080"/>
        <w:contextualSpacing/>
        <w:rPr>
          <w:rFonts w:ascii="Arial" w:eastAsia="Times New Roman" w:hAnsi="Arial" w:cs="Arial"/>
          <w:sz w:val="28"/>
          <w:szCs w:val="28"/>
          <w:lang w:eastAsia="nl-NL"/>
        </w:rPr>
      </w:pPr>
      <w:r w:rsidRPr="00BC3A61">
        <w:rPr>
          <w:rFonts w:ascii="Arial" w:eastAsiaTheme="minorEastAsia" w:hAnsi="Arial" w:cs="Arial"/>
          <w:kern w:val="24"/>
          <w:sz w:val="28"/>
          <w:szCs w:val="28"/>
          <w:lang w:eastAsia="nl-NL"/>
        </w:rPr>
        <w:t xml:space="preserve">Zet de zin in een andere tijd. Het werkwoord dat verandert, is de persoonsvorm. </w:t>
      </w:r>
      <w:r w:rsidRPr="00BC3A61">
        <w:rPr>
          <w:rFonts w:ascii="Arial" w:eastAsiaTheme="minorEastAsia" w:hAnsi="Arial" w:cs="Arial"/>
          <w:kern w:val="24"/>
          <w:sz w:val="28"/>
          <w:szCs w:val="28"/>
          <w:lang w:eastAsia="nl-NL"/>
        </w:rPr>
        <w:br/>
      </w:r>
    </w:p>
    <w:p w:rsidR="00BC3A61" w:rsidRPr="00BC3A61" w:rsidRDefault="00BC3A61" w:rsidP="00BC3A61">
      <w:pPr>
        <w:numPr>
          <w:ilvl w:val="0"/>
          <w:numId w:val="2"/>
        </w:numPr>
        <w:spacing w:after="0" w:line="192" w:lineRule="auto"/>
        <w:ind w:left="1080"/>
        <w:contextualSpacing/>
        <w:rPr>
          <w:rFonts w:ascii="Arial" w:eastAsia="Times New Roman" w:hAnsi="Arial" w:cs="Arial"/>
          <w:sz w:val="28"/>
          <w:szCs w:val="28"/>
          <w:lang w:eastAsia="nl-NL"/>
        </w:rPr>
      </w:pPr>
      <w:r w:rsidRPr="00BC3A61">
        <w:rPr>
          <w:rFonts w:ascii="Arial" w:eastAsiaTheme="minorEastAsia" w:hAnsi="Arial" w:cs="Arial"/>
          <w:kern w:val="24"/>
          <w:sz w:val="28"/>
          <w:szCs w:val="28"/>
          <w:lang w:eastAsia="nl-NL"/>
        </w:rPr>
        <w:t>Maak de zin vragend. Het werkwoord dat vooraan komt te staan, is de persoonsvorm.</w:t>
      </w:r>
    </w:p>
    <w:p w:rsidR="00BC3A61" w:rsidRPr="00BC3A61" w:rsidRDefault="00BC3A61" w:rsidP="00BC3A61">
      <w:pPr>
        <w:pStyle w:val="Normaalweb"/>
        <w:spacing w:before="200" w:beforeAutospacing="0" w:after="0" w:afterAutospacing="0" w:line="216" w:lineRule="auto"/>
        <w:textAlignment w:val="baseline"/>
        <w:rPr>
          <w:rFonts w:ascii="Arial" w:hAnsi="Arial" w:cs="Arial"/>
          <w:sz w:val="28"/>
          <w:szCs w:val="28"/>
        </w:rPr>
      </w:pPr>
      <w:r w:rsidRPr="00BC3A61">
        <w:rPr>
          <w:rFonts w:ascii="Arial" w:hAnsi="Arial" w:cs="Arial"/>
          <w:sz w:val="28"/>
          <w:szCs w:val="28"/>
        </w:rPr>
        <w:t xml:space="preserve">Bekijk de </w:t>
      </w:r>
      <w:proofErr w:type="spellStart"/>
      <w:r w:rsidRPr="00BC3A61">
        <w:rPr>
          <w:rFonts w:ascii="Arial" w:hAnsi="Arial" w:cs="Arial"/>
          <w:sz w:val="28"/>
          <w:szCs w:val="28"/>
        </w:rPr>
        <w:t>powerpoint</w:t>
      </w:r>
      <w:proofErr w:type="spellEnd"/>
      <w:r w:rsidRPr="00BC3A61">
        <w:rPr>
          <w:rFonts w:ascii="Arial" w:hAnsi="Arial" w:cs="Arial"/>
          <w:sz w:val="28"/>
          <w:szCs w:val="28"/>
        </w:rPr>
        <w:t>-presentatie over de persoonsvorm nog een keer. (G 2.1)</w:t>
      </w:r>
      <w:r w:rsidRPr="00BC3A61">
        <w:rPr>
          <w:rFonts w:ascii="Arial" w:hAnsi="Arial" w:cs="Arial"/>
          <w:sz w:val="28"/>
          <w:szCs w:val="28"/>
        </w:rPr>
        <w:br/>
      </w:r>
      <w:r w:rsidRPr="00BC3A61">
        <w:rPr>
          <w:rFonts w:ascii="Arial" w:hAnsi="Arial" w:cs="Arial"/>
          <w:sz w:val="28"/>
          <w:szCs w:val="28"/>
        </w:rPr>
        <w:br/>
      </w:r>
      <w:r w:rsidRPr="00BC3A61">
        <w:rPr>
          <w:rFonts w:ascii="Arial" w:hAnsi="Arial" w:cs="Arial"/>
          <w:b/>
          <w:sz w:val="28"/>
          <w:szCs w:val="28"/>
        </w:rPr>
        <w:t>Zinsdelen zoeken in een zin.</w:t>
      </w:r>
    </w:p>
    <w:p w:rsidR="00BC3A61" w:rsidRPr="00BC3A61" w:rsidRDefault="00BC3A61" w:rsidP="00BC3A61">
      <w:pPr>
        <w:pStyle w:val="Normaalweb"/>
        <w:spacing w:before="200" w:beforeAutospacing="0" w:after="0" w:afterAutospacing="0" w:line="216" w:lineRule="auto"/>
        <w:textAlignment w:val="baseline"/>
        <w:rPr>
          <w:rFonts w:ascii="Arial" w:hAnsi="Arial" w:cs="Arial"/>
          <w:sz w:val="28"/>
          <w:szCs w:val="28"/>
        </w:rPr>
      </w:pPr>
    </w:p>
    <w:p w:rsidR="00BC3A61" w:rsidRPr="00BC3A61" w:rsidRDefault="00BC3A61" w:rsidP="00BC3A61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C3A61">
        <w:rPr>
          <w:rFonts w:ascii="Arial" w:eastAsiaTheme="majorEastAsia" w:hAnsi="Arial" w:cs="Arial"/>
          <w:b/>
          <w:bCs/>
          <w:kern w:val="24"/>
          <w:sz w:val="28"/>
          <w:szCs w:val="28"/>
        </w:rPr>
        <w:t>Hoe weet ik wat een zinsdeel is?</w:t>
      </w:r>
      <w:r w:rsidRPr="00BC3A61">
        <w:rPr>
          <w:rFonts w:ascii="Arial" w:eastAsiaTheme="majorEastAsia" w:hAnsi="Arial" w:cs="Arial"/>
          <w:b/>
          <w:bCs/>
          <w:kern w:val="24"/>
          <w:sz w:val="28"/>
          <w:szCs w:val="28"/>
        </w:rPr>
        <w:br/>
      </w:r>
      <w:r w:rsidRPr="00BC3A61">
        <w:rPr>
          <w:rFonts w:ascii="Arial" w:eastAsiaTheme="majorEastAsia" w:hAnsi="Arial" w:cs="Arial"/>
          <w:b/>
          <w:bCs/>
          <w:kern w:val="24"/>
          <w:sz w:val="28"/>
          <w:szCs w:val="28"/>
        </w:rPr>
        <w:br/>
      </w:r>
      <w:r w:rsidRPr="00BC3A61">
        <w:rPr>
          <w:rFonts w:ascii="Arial" w:eastAsiaTheme="majorEastAsia" w:hAnsi="Arial" w:cs="Arial"/>
          <w:kern w:val="24"/>
          <w:sz w:val="28"/>
          <w:szCs w:val="28"/>
        </w:rPr>
        <w:t>Zoek eerst de persoonsvorm.</w:t>
      </w:r>
    </w:p>
    <w:p w:rsidR="00BC3A61" w:rsidRPr="00BC3A61" w:rsidRDefault="00BC3A61" w:rsidP="00BC3A61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C3A61">
        <w:rPr>
          <w:rFonts w:ascii="Arial" w:eastAsiaTheme="majorEastAsia" w:hAnsi="Arial" w:cs="Arial"/>
          <w:kern w:val="24"/>
          <w:sz w:val="28"/>
          <w:szCs w:val="28"/>
        </w:rPr>
        <w:t xml:space="preserve">Alles wat voor de persoonsvorm staat of voor de persoonsvorm gezet kan worden, is een zinsdeel. </w:t>
      </w:r>
    </w:p>
    <w:p w:rsidR="00BC3A61" w:rsidRPr="00BC3A61" w:rsidRDefault="00BC3A61" w:rsidP="00BC3A61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C3A61">
        <w:rPr>
          <w:rFonts w:ascii="Arial" w:eastAsiaTheme="majorEastAsia" w:hAnsi="Arial" w:cs="Arial"/>
          <w:kern w:val="24"/>
          <w:sz w:val="28"/>
          <w:szCs w:val="28"/>
        </w:rPr>
        <w:t>Verander de volgorde van de zin en kijk of je een stukje van de zin voor de persoonsvorm kunt zetten. Als dat zo is, is het een zinsdeel.</w:t>
      </w:r>
      <w:r w:rsidR="00387237">
        <w:rPr>
          <w:rFonts w:ascii="Arial" w:eastAsiaTheme="majorEastAsia" w:hAnsi="Arial" w:cs="Arial"/>
          <w:kern w:val="24"/>
          <w:sz w:val="28"/>
          <w:szCs w:val="28"/>
        </w:rPr>
        <w:t xml:space="preserve"> Zet </w:t>
      </w:r>
      <w:proofErr w:type="spellStart"/>
      <w:r w:rsidR="00387237">
        <w:rPr>
          <w:rFonts w:ascii="Arial" w:eastAsiaTheme="majorEastAsia" w:hAnsi="Arial" w:cs="Arial"/>
          <w:kern w:val="24"/>
          <w:sz w:val="28"/>
          <w:szCs w:val="28"/>
        </w:rPr>
        <w:t>vertikale</w:t>
      </w:r>
      <w:proofErr w:type="spellEnd"/>
      <w:r w:rsidR="00387237">
        <w:rPr>
          <w:rFonts w:ascii="Arial" w:eastAsiaTheme="majorEastAsia" w:hAnsi="Arial" w:cs="Arial"/>
          <w:kern w:val="24"/>
          <w:sz w:val="28"/>
          <w:szCs w:val="28"/>
        </w:rPr>
        <w:t xml:space="preserve"> streepjes tussen de zinsdelen.</w:t>
      </w:r>
      <w:bookmarkStart w:id="0" w:name="_GoBack"/>
      <w:bookmarkEnd w:id="0"/>
    </w:p>
    <w:p w:rsidR="00BC3A61" w:rsidRPr="00BC3A61" w:rsidRDefault="00BC3A61" w:rsidP="00BC3A61">
      <w:pPr>
        <w:pStyle w:val="Normaalweb"/>
        <w:spacing w:before="200" w:beforeAutospacing="0" w:after="0" w:afterAutospacing="0"/>
        <w:rPr>
          <w:rFonts w:ascii="Arial" w:eastAsiaTheme="majorEastAsia" w:hAnsi="Arial" w:cs="Arial"/>
          <w:kern w:val="24"/>
          <w:sz w:val="28"/>
          <w:szCs w:val="28"/>
        </w:rPr>
      </w:pPr>
      <w:r w:rsidRPr="00BC3A61">
        <w:rPr>
          <w:rFonts w:ascii="Arial" w:eastAsiaTheme="majorEastAsia" w:hAnsi="Arial" w:cs="Arial"/>
          <w:b/>
          <w:bCs/>
          <w:kern w:val="24"/>
          <w:sz w:val="28"/>
          <w:szCs w:val="28"/>
        </w:rPr>
        <w:t xml:space="preserve">Let op! </w:t>
      </w:r>
      <w:r w:rsidRPr="00BC3A61">
        <w:rPr>
          <w:rFonts w:ascii="Arial" w:eastAsiaTheme="majorEastAsia" w:hAnsi="Arial" w:cs="Arial"/>
          <w:kern w:val="24"/>
          <w:sz w:val="28"/>
          <w:szCs w:val="28"/>
        </w:rPr>
        <w:br/>
        <w:t>Het moet wel een goede zin blijven.</w:t>
      </w:r>
    </w:p>
    <w:p w:rsidR="00BC3A61" w:rsidRPr="00BC3A61" w:rsidRDefault="00BC3A61" w:rsidP="00BC3A61">
      <w:pPr>
        <w:pStyle w:val="Normaalweb"/>
        <w:spacing w:before="200" w:beforeAutospacing="0" w:after="0" w:afterAutospacing="0"/>
        <w:rPr>
          <w:rFonts w:ascii="Arial" w:hAnsi="Arial" w:cs="Arial"/>
          <w:sz w:val="28"/>
          <w:szCs w:val="28"/>
        </w:rPr>
      </w:pPr>
      <w:r w:rsidRPr="00BC3A61">
        <w:rPr>
          <w:rFonts w:ascii="Arial" w:eastAsiaTheme="majorEastAsia" w:hAnsi="Arial" w:cs="Arial"/>
          <w:kern w:val="24"/>
          <w:sz w:val="28"/>
          <w:szCs w:val="28"/>
        </w:rPr>
        <w:t xml:space="preserve">Bekijk de </w:t>
      </w:r>
      <w:proofErr w:type="spellStart"/>
      <w:r w:rsidRPr="00BC3A61">
        <w:rPr>
          <w:rFonts w:ascii="Arial" w:eastAsiaTheme="majorEastAsia" w:hAnsi="Arial" w:cs="Arial"/>
          <w:kern w:val="24"/>
          <w:sz w:val="28"/>
          <w:szCs w:val="28"/>
        </w:rPr>
        <w:t>powerpoint</w:t>
      </w:r>
      <w:proofErr w:type="spellEnd"/>
      <w:r w:rsidRPr="00BC3A61">
        <w:rPr>
          <w:rFonts w:ascii="Arial" w:eastAsiaTheme="majorEastAsia" w:hAnsi="Arial" w:cs="Arial"/>
          <w:kern w:val="24"/>
          <w:sz w:val="28"/>
          <w:szCs w:val="28"/>
        </w:rPr>
        <w:t>-presentatie G 2.4 nog een keer)</w:t>
      </w:r>
    </w:p>
    <w:p w:rsidR="00BC3A61" w:rsidRPr="00BC3A61" w:rsidRDefault="00BC3A61">
      <w:pPr>
        <w:rPr>
          <w:rFonts w:ascii="Arial" w:hAnsi="Arial" w:cs="Arial"/>
          <w:b/>
          <w:sz w:val="28"/>
          <w:szCs w:val="28"/>
        </w:rPr>
      </w:pPr>
    </w:p>
    <w:sectPr w:rsidR="00BC3A61" w:rsidRPr="00BC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677B9"/>
    <w:multiLevelType w:val="hybridMultilevel"/>
    <w:tmpl w:val="73C0268E"/>
    <w:lvl w:ilvl="0" w:tplc="6958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8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F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A9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01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2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0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8A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5E26EE"/>
    <w:multiLevelType w:val="hybridMultilevel"/>
    <w:tmpl w:val="8528DBC4"/>
    <w:lvl w:ilvl="0" w:tplc="AD0E8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81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A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C1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A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0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C6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4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EE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E84236"/>
    <w:multiLevelType w:val="hybridMultilevel"/>
    <w:tmpl w:val="C310DF8E"/>
    <w:lvl w:ilvl="0" w:tplc="E270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64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69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02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48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41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2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E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61"/>
    <w:rsid w:val="00387237"/>
    <w:rsid w:val="003A78BB"/>
    <w:rsid w:val="00B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6EF31-2E7E-46FD-80FE-92D6740C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C3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1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2016-12-01T14:03:00Z</dcterms:created>
  <dcterms:modified xsi:type="dcterms:W3CDTF">2016-12-01T14:14:00Z</dcterms:modified>
</cp:coreProperties>
</file>